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CA" w:rsidRPr="0018321B" w:rsidRDefault="008310CA" w:rsidP="00747630">
      <w:pPr>
        <w:snapToGrid w:val="0"/>
        <w:jc w:val="center"/>
        <w:rPr>
          <w:color w:val="000000"/>
          <w:sz w:val="24"/>
        </w:rPr>
      </w:pPr>
      <w:r w:rsidRPr="0018321B">
        <w:rPr>
          <w:rFonts w:hAnsi="ＭＳ 明朝" w:hint="eastAsia"/>
          <w:color w:val="000000"/>
          <w:sz w:val="24"/>
        </w:rPr>
        <w:t>役員及び評議員の報酬等並びに費用に関する規程</w:t>
      </w:r>
    </w:p>
    <w:p w:rsidR="008310CA" w:rsidRPr="0018321B" w:rsidRDefault="008310CA" w:rsidP="00747630">
      <w:pPr>
        <w:jc w:val="left"/>
        <w:rPr>
          <w:sz w:val="24"/>
        </w:rPr>
      </w:pPr>
    </w:p>
    <w:p w:rsidR="008310CA" w:rsidRPr="0018321B" w:rsidRDefault="008310CA" w:rsidP="00747630">
      <w:pPr>
        <w:snapToGrid w:val="0"/>
        <w:jc w:val="left"/>
        <w:rPr>
          <w:color w:val="000000"/>
          <w:sz w:val="24"/>
        </w:rPr>
      </w:pPr>
      <w:r w:rsidRPr="0018321B">
        <w:rPr>
          <w:rFonts w:hAnsi="ＭＳ 明朝" w:hint="eastAsia"/>
          <w:color w:val="000000"/>
          <w:sz w:val="24"/>
        </w:rPr>
        <w:t>（目的及び意義）</w:t>
      </w:r>
    </w:p>
    <w:p w:rsidR="008310CA" w:rsidRPr="0018321B" w:rsidRDefault="008310CA" w:rsidP="0018321B">
      <w:pPr>
        <w:snapToGrid w:val="0"/>
        <w:ind w:left="240" w:hangingChars="100" w:hanging="240"/>
        <w:jc w:val="left"/>
        <w:rPr>
          <w:color w:val="000000"/>
          <w:sz w:val="24"/>
        </w:rPr>
      </w:pPr>
      <w:r w:rsidRPr="0018321B">
        <w:rPr>
          <w:rFonts w:hAnsi="ＭＳ 明朝" w:hint="eastAsia"/>
          <w:color w:val="000000"/>
          <w:sz w:val="24"/>
        </w:rPr>
        <w:t>第１条　この規程は、公益財団法人愛媛県</w:t>
      </w:r>
      <w:r w:rsidR="00AB6429">
        <w:rPr>
          <w:rFonts w:hAnsi="ＭＳ 明朝" w:hint="eastAsia"/>
          <w:color w:val="000000"/>
          <w:sz w:val="24"/>
        </w:rPr>
        <w:t>スポーツ</w:t>
      </w:r>
      <w:r w:rsidRPr="0018321B">
        <w:rPr>
          <w:rFonts w:hAnsi="ＭＳ 明朝" w:hint="eastAsia"/>
          <w:color w:val="000000"/>
          <w:sz w:val="24"/>
        </w:rPr>
        <w:t>協会（以下「この法人」という。）の定款第</w:t>
      </w:r>
      <w:r w:rsidRPr="0018321B">
        <w:rPr>
          <w:rFonts w:hAnsi="ＭＳ 明朝"/>
          <w:color w:val="000000"/>
          <w:sz w:val="24"/>
        </w:rPr>
        <w:t>1</w:t>
      </w:r>
      <w:r w:rsidR="002D5B49" w:rsidRPr="0018321B">
        <w:rPr>
          <w:rFonts w:hAnsi="ＭＳ 明朝" w:hint="eastAsia"/>
          <w:color w:val="000000"/>
          <w:sz w:val="24"/>
        </w:rPr>
        <w:t>2</w:t>
      </w:r>
      <w:r w:rsidRPr="0018321B">
        <w:rPr>
          <w:rFonts w:hAnsi="ＭＳ 明朝" w:hint="eastAsia"/>
          <w:color w:val="000000"/>
          <w:sz w:val="24"/>
        </w:rPr>
        <w:t>条及び第</w:t>
      </w:r>
      <w:r w:rsidR="002D5B49" w:rsidRPr="0018321B">
        <w:rPr>
          <w:rFonts w:hAnsi="ＭＳ 明朝" w:hint="eastAsia"/>
          <w:color w:val="000000"/>
          <w:sz w:val="24"/>
        </w:rPr>
        <w:t>29</w:t>
      </w:r>
      <w:r w:rsidRPr="0018321B">
        <w:rPr>
          <w:rFonts w:hAnsi="ＭＳ 明朝" w:hint="eastAsia"/>
          <w:color w:val="000000"/>
          <w:sz w:val="24"/>
        </w:rPr>
        <w:t>条の規定に基づき、役員及び評議員の報酬等並びに費用に関し必要な事項を定めることを目的とする。</w:t>
      </w:r>
    </w:p>
    <w:p w:rsidR="008310CA" w:rsidRPr="0018321B" w:rsidRDefault="008310CA" w:rsidP="0018321B">
      <w:pPr>
        <w:snapToGrid w:val="0"/>
        <w:ind w:left="240" w:hangingChars="100" w:hanging="240"/>
        <w:jc w:val="left"/>
        <w:rPr>
          <w:sz w:val="24"/>
        </w:rPr>
      </w:pPr>
    </w:p>
    <w:p w:rsidR="008310CA" w:rsidRPr="0018321B" w:rsidRDefault="008310CA" w:rsidP="00747630">
      <w:pPr>
        <w:snapToGrid w:val="0"/>
        <w:jc w:val="left"/>
        <w:rPr>
          <w:rFonts w:hAnsi="ＭＳ 明朝"/>
          <w:color w:val="000000"/>
          <w:sz w:val="24"/>
        </w:rPr>
      </w:pPr>
      <w:r w:rsidRPr="0018321B">
        <w:rPr>
          <w:rFonts w:hAnsi="ＭＳ 明朝"/>
          <w:color w:val="000000"/>
          <w:sz w:val="24"/>
        </w:rPr>
        <w:t>(</w:t>
      </w:r>
      <w:r w:rsidRPr="0018321B">
        <w:rPr>
          <w:rFonts w:hAnsi="ＭＳ 明朝" w:hint="eastAsia"/>
          <w:color w:val="000000"/>
          <w:sz w:val="24"/>
        </w:rPr>
        <w:t>定義</w:t>
      </w:r>
      <w:r w:rsidRPr="0018321B">
        <w:rPr>
          <w:rFonts w:hAnsi="ＭＳ 明朝"/>
          <w:color w:val="000000"/>
          <w:sz w:val="24"/>
        </w:rPr>
        <w:t>)</w:t>
      </w:r>
    </w:p>
    <w:p w:rsidR="008310CA" w:rsidRPr="0018321B" w:rsidRDefault="008310CA" w:rsidP="0018321B">
      <w:pPr>
        <w:snapToGrid w:val="0"/>
        <w:ind w:left="240" w:hangingChars="100" w:hanging="240"/>
        <w:jc w:val="left"/>
        <w:rPr>
          <w:color w:val="000000"/>
          <w:sz w:val="24"/>
        </w:rPr>
      </w:pPr>
      <w:r w:rsidRPr="0018321B">
        <w:rPr>
          <w:rFonts w:hAnsi="ＭＳ 明朝" w:hint="eastAsia"/>
          <w:color w:val="000000"/>
          <w:sz w:val="24"/>
        </w:rPr>
        <w:t>第２条　この規程において、次の各号に掲げる用語の意義は、当該各号に定めるところによる。</w:t>
      </w:r>
    </w:p>
    <w:p w:rsidR="008310CA" w:rsidRPr="0018321B" w:rsidRDefault="008310CA" w:rsidP="00747630">
      <w:pPr>
        <w:snapToGrid w:val="0"/>
        <w:jc w:val="left"/>
        <w:rPr>
          <w:color w:val="000000"/>
          <w:sz w:val="24"/>
        </w:rPr>
      </w:pPr>
      <w:r w:rsidRPr="0018321B">
        <w:rPr>
          <w:rFonts w:hAnsi="ＭＳ 明朝" w:hint="eastAsia"/>
          <w:color w:val="000000"/>
          <w:sz w:val="24"/>
        </w:rPr>
        <w:t xml:space="preserve">　</w:t>
      </w:r>
      <w:r w:rsidRPr="0018321B">
        <w:rPr>
          <w:rFonts w:hAnsi="ＭＳ 明朝"/>
          <w:color w:val="000000"/>
          <w:sz w:val="24"/>
        </w:rPr>
        <w:t xml:space="preserve">(1) </w:t>
      </w:r>
      <w:r w:rsidRPr="0018321B">
        <w:rPr>
          <w:rFonts w:hAnsi="ＭＳ 明朝" w:hint="eastAsia"/>
          <w:color w:val="000000"/>
          <w:sz w:val="24"/>
        </w:rPr>
        <w:t>役員とは、理事及び監事をいう。</w:t>
      </w:r>
    </w:p>
    <w:p w:rsidR="008310CA" w:rsidRPr="0018321B" w:rsidRDefault="008310CA" w:rsidP="008A5B5F">
      <w:pPr>
        <w:snapToGrid w:val="0"/>
        <w:jc w:val="left"/>
        <w:rPr>
          <w:color w:val="000000"/>
          <w:sz w:val="24"/>
        </w:rPr>
      </w:pPr>
      <w:r w:rsidRPr="0018321B">
        <w:rPr>
          <w:rFonts w:hAnsi="ＭＳ 明朝" w:hint="eastAsia"/>
          <w:color w:val="000000"/>
          <w:sz w:val="24"/>
        </w:rPr>
        <w:t xml:space="preserve">　</w:t>
      </w:r>
      <w:r w:rsidRPr="0018321B">
        <w:rPr>
          <w:rFonts w:hAnsi="ＭＳ 明朝"/>
          <w:color w:val="000000"/>
          <w:sz w:val="24"/>
        </w:rPr>
        <w:t xml:space="preserve">(2) </w:t>
      </w:r>
      <w:r w:rsidRPr="0018321B">
        <w:rPr>
          <w:rFonts w:hAnsi="ＭＳ 明朝" w:hint="eastAsia"/>
          <w:color w:val="000000"/>
          <w:sz w:val="24"/>
        </w:rPr>
        <w:t>常勤役員とは、評議員会で選任された役員のうち、この法人を主たる勤務場所とす</w:t>
      </w:r>
    </w:p>
    <w:p w:rsidR="008310CA" w:rsidRPr="0018321B" w:rsidRDefault="008310CA" w:rsidP="008A5B5F">
      <w:pPr>
        <w:snapToGrid w:val="0"/>
        <w:jc w:val="left"/>
        <w:rPr>
          <w:color w:val="000000"/>
          <w:sz w:val="24"/>
        </w:rPr>
      </w:pPr>
      <w:r w:rsidRPr="0018321B">
        <w:rPr>
          <w:rFonts w:hAnsi="ＭＳ 明朝" w:hint="eastAsia"/>
          <w:color w:val="000000"/>
          <w:sz w:val="24"/>
        </w:rPr>
        <w:t xml:space="preserve">　　る者をいう。</w:t>
      </w:r>
    </w:p>
    <w:p w:rsidR="008310CA" w:rsidRPr="0018321B" w:rsidRDefault="008310CA" w:rsidP="00747630">
      <w:pPr>
        <w:snapToGrid w:val="0"/>
        <w:jc w:val="left"/>
        <w:rPr>
          <w:color w:val="000000"/>
          <w:sz w:val="24"/>
        </w:rPr>
      </w:pPr>
      <w:r w:rsidRPr="0018321B">
        <w:rPr>
          <w:rFonts w:hAnsi="ＭＳ 明朝" w:hint="eastAsia"/>
          <w:color w:val="000000"/>
          <w:sz w:val="24"/>
        </w:rPr>
        <w:t xml:space="preserve">　</w:t>
      </w:r>
      <w:r w:rsidRPr="0018321B">
        <w:rPr>
          <w:rFonts w:hAnsi="ＭＳ 明朝"/>
          <w:color w:val="000000"/>
          <w:sz w:val="24"/>
        </w:rPr>
        <w:t xml:space="preserve">(3) </w:t>
      </w:r>
      <w:r w:rsidRPr="0018321B">
        <w:rPr>
          <w:rFonts w:hAnsi="ＭＳ 明朝" w:hint="eastAsia"/>
          <w:color w:val="000000"/>
          <w:sz w:val="24"/>
        </w:rPr>
        <w:t>非常勤役員とは、常勤役員以外の者をいう。</w:t>
      </w:r>
    </w:p>
    <w:p w:rsidR="008310CA" w:rsidRPr="0018321B" w:rsidRDefault="008310CA" w:rsidP="00747630">
      <w:pPr>
        <w:snapToGrid w:val="0"/>
        <w:jc w:val="left"/>
        <w:rPr>
          <w:color w:val="000000"/>
          <w:sz w:val="24"/>
        </w:rPr>
      </w:pPr>
      <w:r w:rsidRPr="0018321B">
        <w:rPr>
          <w:rFonts w:hAnsi="ＭＳ 明朝" w:hint="eastAsia"/>
          <w:color w:val="000000"/>
          <w:sz w:val="24"/>
        </w:rPr>
        <w:t xml:space="preserve">　</w:t>
      </w:r>
      <w:r w:rsidRPr="0018321B">
        <w:rPr>
          <w:rFonts w:hAnsi="ＭＳ 明朝"/>
          <w:color w:val="000000"/>
          <w:sz w:val="24"/>
        </w:rPr>
        <w:t xml:space="preserve">(4) </w:t>
      </w:r>
      <w:r w:rsidRPr="0018321B">
        <w:rPr>
          <w:rFonts w:hAnsi="ＭＳ 明朝" w:hint="eastAsia"/>
          <w:color w:val="000000"/>
          <w:sz w:val="24"/>
        </w:rPr>
        <w:t>評議員とは、定款第</w:t>
      </w:r>
      <w:r w:rsidR="00092464" w:rsidRPr="0018321B">
        <w:rPr>
          <w:rFonts w:hAnsi="ＭＳ 明朝" w:hint="eastAsia"/>
          <w:color w:val="000000"/>
          <w:sz w:val="24"/>
        </w:rPr>
        <w:t>９</w:t>
      </w:r>
      <w:r w:rsidRPr="0018321B">
        <w:rPr>
          <w:rFonts w:hAnsi="ＭＳ 明朝" w:hint="eastAsia"/>
          <w:color w:val="000000"/>
          <w:sz w:val="24"/>
        </w:rPr>
        <w:t>条に基づき置かれる者をいう。</w:t>
      </w:r>
    </w:p>
    <w:p w:rsidR="008310CA" w:rsidRPr="0018321B" w:rsidRDefault="008310CA" w:rsidP="0018321B">
      <w:pPr>
        <w:snapToGrid w:val="0"/>
        <w:ind w:left="240" w:hangingChars="100" w:hanging="240"/>
        <w:jc w:val="left"/>
        <w:rPr>
          <w:color w:val="000000"/>
          <w:sz w:val="24"/>
        </w:rPr>
      </w:pPr>
      <w:r w:rsidRPr="0018321B">
        <w:rPr>
          <w:rFonts w:hAnsi="ＭＳ 明朝" w:hint="eastAsia"/>
          <w:color w:val="000000"/>
          <w:sz w:val="24"/>
        </w:rPr>
        <w:t xml:space="preserve">　</w:t>
      </w:r>
      <w:r w:rsidR="0072246D" w:rsidRPr="0018321B">
        <w:rPr>
          <w:rFonts w:hAnsi="ＭＳ 明朝"/>
          <w:color w:val="000000"/>
          <w:sz w:val="24"/>
        </w:rPr>
        <w:t>(</w:t>
      </w:r>
      <w:r w:rsidR="0072246D" w:rsidRPr="0018321B">
        <w:rPr>
          <w:rFonts w:hAnsi="ＭＳ 明朝" w:hint="eastAsia"/>
          <w:color w:val="000000"/>
          <w:sz w:val="24"/>
        </w:rPr>
        <w:t>5</w:t>
      </w:r>
      <w:r w:rsidRPr="0018321B">
        <w:rPr>
          <w:rFonts w:hAnsi="ＭＳ 明朝"/>
          <w:color w:val="000000"/>
          <w:sz w:val="24"/>
        </w:rPr>
        <w:t xml:space="preserve">) </w:t>
      </w:r>
      <w:r w:rsidRPr="0018321B">
        <w:rPr>
          <w:rFonts w:hAnsi="ＭＳ 明朝" w:hint="eastAsia"/>
          <w:color w:val="000000"/>
          <w:sz w:val="24"/>
        </w:rPr>
        <w:t>費用とは、職務の遂行に伴い発生する交通費、通勤費、旅費</w:t>
      </w:r>
      <w:r w:rsidRPr="0018321B">
        <w:rPr>
          <w:rFonts w:hAnsi="ＭＳ 明朝"/>
          <w:color w:val="000000"/>
          <w:sz w:val="24"/>
        </w:rPr>
        <w:t>(</w:t>
      </w:r>
      <w:r w:rsidRPr="0018321B">
        <w:rPr>
          <w:rFonts w:hAnsi="ＭＳ 明朝" w:hint="eastAsia"/>
          <w:color w:val="000000"/>
          <w:sz w:val="24"/>
        </w:rPr>
        <w:t>宿泊費含む</w:t>
      </w:r>
      <w:r w:rsidRPr="0018321B">
        <w:rPr>
          <w:rFonts w:hAnsi="ＭＳ 明朝"/>
          <w:color w:val="000000"/>
          <w:sz w:val="24"/>
        </w:rPr>
        <w:t>)</w:t>
      </w:r>
      <w:r w:rsidRPr="0018321B">
        <w:rPr>
          <w:rFonts w:hAnsi="ＭＳ 明朝" w:hint="eastAsia"/>
          <w:color w:val="000000"/>
          <w:sz w:val="24"/>
        </w:rPr>
        <w:t>、手数</w:t>
      </w:r>
    </w:p>
    <w:p w:rsidR="008310CA" w:rsidRPr="0018321B" w:rsidRDefault="008310CA" w:rsidP="0018321B">
      <w:pPr>
        <w:snapToGrid w:val="0"/>
        <w:ind w:left="241" w:firstLineChars="100" w:firstLine="240"/>
        <w:jc w:val="left"/>
        <w:rPr>
          <w:rFonts w:hAnsi="ＭＳ 明朝"/>
          <w:color w:val="000000"/>
          <w:sz w:val="24"/>
        </w:rPr>
      </w:pPr>
      <w:r w:rsidRPr="0018321B">
        <w:rPr>
          <w:rFonts w:hAnsi="ＭＳ 明朝" w:hint="eastAsia"/>
          <w:color w:val="000000"/>
          <w:sz w:val="24"/>
        </w:rPr>
        <w:t>料等の経費をいう。報酬等とは明確に区分されるものとする。</w:t>
      </w:r>
    </w:p>
    <w:p w:rsidR="0072246D" w:rsidRPr="0018321B" w:rsidRDefault="0072246D" w:rsidP="0072246D">
      <w:pPr>
        <w:snapToGrid w:val="0"/>
        <w:jc w:val="left"/>
        <w:rPr>
          <w:rFonts w:hAnsi="ＭＳ 明朝"/>
          <w:color w:val="000000"/>
          <w:sz w:val="24"/>
        </w:rPr>
      </w:pPr>
    </w:p>
    <w:p w:rsidR="0072246D" w:rsidRPr="0018321B" w:rsidRDefault="0072246D" w:rsidP="0072246D">
      <w:pPr>
        <w:snapToGrid w:val="0"/>
        <w:jc w:val="left"/>
        <w:rPr>
          <w:rFonts w:hAnsi="ＭＳ 明朝"/>
          <w:color w:val="000000"/>
          <w:sz w:val="24"/>
        </w:rPr>
      </w:pPr>
      <w:r w:rsidRPr="0018321B">
        <w:rPr>
          <w:rFonts w:hAnsi="ＭＳ 明朝"/>
          <w:color w:val="000000"/>
          <w:sz w:val="24"/>
        </w:rPr>
        <w:t>(</w:t>
      </w:r>
      <w:r w:rsidRPr="0018321B">
        <w:rPr>
          <w:rFonts w:hAnsi="ＭＳ 明朝" w:hint="eastAsia"/>
          <w:color w:val="000000"/>
          <w:sz w:val="24"/>
        </w:rPr>
        <w:t>報酬の種類</w:t>
      </w:r>
      <w:r w:rsidRPr="0018321B">
        <w:rPr>
          <w:rFonts w:hAnsi="ＭＳ 明朝"/>
          <w:color w:val="000000"/>
          <w:sz w:val="24"/>
        </w:rPr>
        <w:t>)</w:t>
      </w:r>
    </w:p>
    <w:p w:rsidR="0072246D" w:rsidRPr="0018321B" w:rsidRDefault="0072246D" w:rsidP="0018321B">
      <w:pPr>
        <w:snapToGrid w:val="0"/>
        <w:ind w:left="240" w:hangingChars="100" w:hanging="240"/>
        <w:jc w:val="left"/>
        <w:rPr>
          <w:color w:val="000000"/>
          <w:sz w:val="24"/>
        </w:rPr>
      </w:pPr>
      <w:r w:rsidRPr="0018321B">
        <w:rPr>
          <w:rFonts w:hAnsi="ＭＳ 明朝" w:hint="eastAsia"/>
          <w:color w:val="000000"/>
          <w:sz w:val="24"/>
        </w:rPr>
        <w:t>第３条　報酬等とは、公益社団法人及び公益財団法人の認定等に関する法律第５条第</w:t>
      </w:r>
      <w:r w:rsidRPr="0018321B">
        <w:rPr>
          <w:rFonts w:hAnsi="ＭＳ 明朝"/>
          <w:color w:val="000000"/>
          <w:sz w:val="24"/>
        </w:rPr>
        <w:t>13</w:t>
      </w:r>
      <w:r w:rsidRPr="0018321B">
        <w:rPr>
          <w:rFonts w:hAnsi="ＭＳ 明朝" w:hint="eastAsia"/>
          <w:color w:val="000000"/>
          <w:sz w:val="24"/>
        </w:rPr>
        <w:t>号に定める報酬、賞与その他の職務遂行の対価として受ける財産上の利益及び退職手当</w:t>
      </w:r>
    </w:p>
    <w:p w:rsidR="0072246D" w:rsidRPr="0018321B" w:rsidRDefault="0072246D" w:rsidP="0018321B">
      <w:pPr>
        <w:snapToGrid w:val="0"/>
        <w:ind w:left="240" w:hangingChars="100" w:hanging="240"/>
        <w:jc w:val="left"/>
        <w:rPr>
          <w:color w:val="000000"/>
          <w:sz w:val="24"/>
        </w:rPr>
      </w:pPr>
      <w:r w:rsidRPr="0018321B">
        <w:rPr>
          <w:rFonts w:hAnsi="ＭＳ 明朝" w:hint="eastAsia"/>
          <w:color w:val="000000"/>
          <w:sz w:val="24"/>
        </w:rPr>
        <w:t xml:space="preserve">　であって、その名称のいかんを問わない。費用とは明確に区分されるものとする。</w:t>
      </w:r>
    </w:p>
    <w:p w:rsidR="008310CA" w:rsidRPr="0018321B" w:rsidRDefault="008310CA" w:rsidP="00747630">
      <w:pPr>
        <w:jc w:val="left"/>
        <w:rPr>
          <w:sz w:val="24"/>
        </w:rPr>
      </w:pPr>
    </w:p>
    <w:p w:rsidR="008310CA" w:rsidRPr="0018321B" w:rsidRDefault="008310CA" w:rsidP="00747630">
      <w:pPr>
        <w:snapToGrid w:val="0"/>
        <w:jc w:val="left"/>
        <w:rPr>
          <w:rFonts w:hAnsi="ＭＳ 明朝"/>
          <w:color w:val="000000"/>
          <w:sz w:val="24"/>
        </w:rPr>
      </w:pPr>
      <w:r w:rsidRPr="0018321B">
        <w:rPr>
          <w:rFonts w:hAnsi="ＭＳ 明朝"/>
          <w:color w:val="000000"/>
          <w:sz w:val="24"/>
        </w:rPr>
        <w:t>(</w:t>
      </w:r>
      <w:r w:rsidRPr="0018321B">
        <w:rPr>
          <w:rFonts w:hAnsi="ＭＳ 明朝" w:hint="eastAsia"/>
          <w:color w:val="000000"/>
          <w:sz w:val="24"/>
        </w:rPr>
        <w:t>報酬の支給</w:t>
      </w:r>
      <w:r w:rsidRPr="0018321B">
        <w:rPr>
          <w:rFonts w:hAnsi="ＭＳ 明朝"/>
          <w:color w:val="000000"/>
          <w:sz w:val="24"/>
        </w:rPr>
        <w:t>)</w:t>
      </w:r>
    </w:p>
    <w:p w:rsidR="008310CA" w:rsidRPr="0018321B" w:rsidRDefault="008310CA" w:rsidP="0018321B">
      <w:pPr>
        <w:snapToGrid w:val="0"/>
        <w:ind w:left="240" w:hangingChars="100" w:hanging="240"/>
        <w:jc w:val="left"/>
        <w:rPr>
          <w:color w:val="000000"/>
          <w:sz w:val="24"/>
        </w:rPr>
      </w:pPr>
      <w:r w:rsidRPr="0018321B">
        <w:rPr>
          <w:rFonts w:hAnsi="ＭＳ 明朝" w:hint="eastAsia"/>
          <w:color w:val="000000"/>
          <w:sz w:val="24"/>
        </w:rPr>
        <w:t>第</w:t>
      </w:r>
      <w:r w:rsidR="0072246D" w:rsidRPr="0018321B">
        <w:rPr>
          <w:rFonts w:hAnsi="ＭＳ 明朝" w:hint="eastAsia"/>
          <w:color w:val="000000"/>
          <w:sz w:val="24"/>
        </w:rPr>
        <w:t>４</w:t>
      </w:r>
      <w:r w:rsidRPr="0018321B">
        <w:rPr>
          <w:rFonts w:hAnsi="ＭＳ 明朝" w:hint="eastAsia"/>
          <w:color w:val="000000"/>
          <w:sz w:val="24"/>
        </w:rPr>
        <w:t>条　この法人は、常勤役員の職務執行の対価として報酬を支給することができる。</w:t>
      </w:r>
    </w:p>
    <w:p w:rsidR="008310CA" w:rsidRPr="0018321B" w:rsidRDefault="008310CA" w:rsidP="0018321B">
      <w:pPr>
        <w:snapToGrid w:val="0"/>
        <w:ind w:left="240" w:hangingChars="100" w:hanging="240"/>
        <w:jc w:val="left"/>
        <w:rPr>
          <w:rFonts w:hAnsi="ＭＳ 明朝"/>
          <w:color w:val="000000"/>
          <w:sz w:val="24"/>
        </w:rPr>
      </w:pPr>
      <w:r w:rsidRPr="0018321B">
        <w:rPr>
          <w:rFonts w:hAnsi="ＭＳ 明朝" w:hint="eastAsia"/>
          <w:color w:val="000000"/>
          <w:sz w:val="24"/>
        </w:rPr>
        <w:t>２　常勤役員の報酬は月額と</w:t>
      </w:r>
      <w:r w:rsidR="002D5B49" w:rsidRPr="0018321B">
        <w:rPr>
          <w:rFonts w:hAnsi="ＭＳ 明朝" w:hint="eastAsia"/>
          <w:color w:val="000000"/>
          <w:sz w:val="24"/>
        </w:rPr>
        <w:t>する。</w:t>
      </w:r>
    </w:p>
    <w:p w:rsidR="002D5B49" w:rsidRPr="0018321B" w:rsidRDefault="002D5B49" w:rsidP="0018321B">
      <w:pPr>
        <w:snapToGrid w:val="0"/>
        <w:ind w:left="240" w:hangingChars="100" w:hanging="240"/>
        <w:jc w:val="left"/>
        <w:rPr>
          <w:color w:val="000000"/>
          <w:sz w:val="24"/>
        </w:rPr>
      </w:pPr>
      <w:r w:rsidRPr="0018321B">
        <w:rPr>
          <w:rFonts w:hAnsi="ＭＳ 明朝" w:hint="eastAsia"/>
          <w:color w:val="000000"/>
          <w:sz w:val="24"/>
        </w:rPr>
        <w:t>３　評議員</w:t>
      </w:r>
      <w:r w:rsidR="00092464" w:rsidRPr="0018321B">
        <w:rPr>
          <w:rFonts w:hAnsi="ＭＳ 明朝" w:hint="eastAsia"/>
          <w:color w:val="000000"/>
          <w:sz w:val="24"/>
        </w:rPr>
        <w:t>及び常勤役員以外の役員</w:t>
      </w:r>
      <w:r w:rsidRPr="0018321B">
        <w:rPr>
          <w:rFonts w:hAnsi="ＭＳ 明朝" w:hint="eastAsia"/>
          <w:color w:val="000000"/>
          <w:sz w:val="24"/>
        </w:rPr>
        <w:t>は、無報酬とする。</w:t>
      </w:r>
    </w:p>
    <w:p w:rsidR="008310CA" w:rsidRPr="0018321B" w:rsidRDefault="008310CA" w:rsidP="0018321B">
      <w:pPr>
        <w:snapToGrid w:val="0"/>
        <w:ind w:left="240" w:hangingChars="100" w:hanging="240"/>
        <w:jc w:val="left"/>
        <w:rPr>
          <w:color w:val="000000"/>
          <w:sz w:val="24"/>
        </w:rPr>
      </w:pPr>
    </w:p>
    <w:p w:rsidR="008310CA" w:rsidRPr="0018321B" w:rsidRDefault="003115F1" w:rsidP="00747630">
      <w:pPr>
        <w:snapToGrid w:val="0"/>
        <w:jc w:val="left"/>
        <w:rPr>
          <w:color w:val="000000"/>
          <w:sz w:val="24"/>
        </w:rPr>
      </w:pPr>
      <w:r w:rsidRPr="0018321B">
        <w:rPr>
          <w:rFonts w:hAnsi="ＭＳ 明朝" w:hint="eastAsia"/>
          <w:color w:val="000000"/>
          <w:sz w:val="24"/>
        </w:rPr>
        <w:t>（報酬</w:t>
      </w:r>
      <w:r w:rsidR="008310CA" w:rsidRPr="0018321B">
        <w:rPr>
          <w:rFonts w:hAnsi="ＭＳ 明朝" w:hint="eastAsia"/>
          <w:color w:val="000000"/>
          <w:sz w:val="24"/>
        </w:rPr>
        <w:t>の額の決定）</w:t>
      </w:r>
    </w:p>
    <w:p w:rsidR="008310CA" w:rsidRPr="0018321B" w:rsidRDefault="0072246D" w:rsidP="0018321B">
      <w:pPr>
        <w:snapToGrid w:val="0"/>
        <w:ind w:left="240" w:hangingChars="100" w:hanging="240"/>
        <w:jc w:val="left"/>
        <w:rPr>
          <w:color w:val="000000"/>
          <w:sz w:val="24"/>
        </w:rPr>
      </w:pPr>
      <w:r w:rsidRPr="0018321B">
        <w:rPr>
          <w:rFonts w:hAnsi="ＭＳ 明朝" w:hint="eastAsia"/>
          <w:color w:val="000000"/>
          <w:sz w:val="24"/>
        </w:rPr>
        <w:t>第５</w:t>
      </w:r>
      <w:r w:rsidR="008310CA" w:rsidRPr="0018321B">
        <w:rPr>
          <w:rFonts w:hAnsi="ＭＳ 明朝" w:hint="eastAsia"/>
          <w:color w:val="000000"/>
          <w:sz w:val="24"/>
        </w:rPr>
        <w:t>条　この法人の常勤</w:t>
      </w:r>
      <w:r w:rsidR="002C338D">
        <w:rPr>
          <w:rFonts w:hAnsi="ＭＳ 明朝" w:hint="eastAsia"/>
          <w:color w:val="000000"/>
          <w:sz w:val="24"/>
        </w:rPr>
        <w:t>の理事</w:t>
      </w:r>
      <w:r w:rsidR="008310CA" w:rsidRPr="0018321B">
        <w:rPr>
          <w:rFonts w:hAnsi="ＭＳ 明朝" w:hint="eastAsia"/>
          <w:color w:val="000000"/>
          <w:sz w:val="24"/>
        </w:rPr>
        <w:t>の報酬月額は</w:t>
      </w:r>
      <w:r w:rsidR="002C338D">
        <w:rPr>
          <w:rFonts w:hAnsi="ＭＳ 明朝" w:hint="eastAsia"/>
          <w:color w:val="000000"/>
          <w:sz w:val="24"/>
        </w:rPr>
        <w:t>、</w:t>
      </w:r>
      <w:r w:rsidR="008310CA" w:rsidRPr="0018321B">
        <w:rPr>
          <w:rFonts w:hAnsi="ＭＳ 明朝" w:hint="eastAsia"/>
          <w:color w:val="000000"/>
          <w:sz w:val="24"/>
        </w:rPr>
        <w:t>別表第１「常勤役員の報酬月額」の</w:t>
      </w:r>
      <w:r w:rsidR="002C338D">
        <w:rPr>
          <w:rFonts w:hAnsi="ＭＳ 明朝" w:hint="eastAsia"/>
          <w:color w:val="000000"/>
          <w:sz w:val="24"/>
        </w:rPr>
        <w:t>うちから、会長が理事会の承認を得て、決めるものとする</w:t>
      </w:r>
      <w:r w:rsidR="008310CA" w:rsidRPr="0018321B">
        <w:rPr>
          <w:rFonts w:hAnsi="ＭＳ 明朝" w:hint="eastAsia"/>
          <w:color w:val="000000"/>
          <w:sz w:val="24"/>
        </w:rPr>
        <w:t>。</w:t>
      </w:r>
    </w:p>
    <w:p w:rsidR="002C338D" w:rsidRPr="0018321B" w:rsidRDefault="002C338D" w:rsidP="0018321B">
      <w:pPr>
        <w:snapToGrid w:val="0"/>
        <w:ind w:left="240" w:hangingChars="100" w:hanging="240"/>
        <w:jc w:val="left"/>
        <w:rPr>
          <w:sz w:val="24"/>
        </w:rPr>
      </w:pPr>
      <w:r>
        <w:rPr>
          <w:rFonts w:hAnsi="ＭＳ 明朝" w:hint="eastAsia"/>
          <w:color w:val="000000"/>
          <w:sz w:val="24"/>
        </w:rPr>
        <w:t xml:space="preserve">２　</w:t>
      </w:r>
      <w:r w:rsidRPr="0018321B">
        <w:rPr>
          <w:rFonts w:hAnsi="ＭＳ 明朝" w:hint="eastAsia"/>
          <w:color w:val="000000"/>
          <w:sz w:val="24"/>
        </w:rPr>
        <w:t>この法人の常勤</w:t>
      </w:r>
      <w:r>
        <w:rPr>
          <w:rFonts w:hAnsi="ＭＳ 明朝" w:hint="eastAsia"/>
          <w:color w:val="000000"/>
          <w:sz w:val="24"/>
        </w:rPr>
        <w:t>の監事</w:t>
      </w:r>
      <w:r w:rsidRPr="0018321B">
        <w:rPr>
          <w:rFonts w:hAnsi="ＭＳ 明朝" w:hint="eastAsia"/>
          <w:color w:val="000000"/>
          <w:sz w:val="24"/>
        </w:rPr>
        <w:t>の報酬月額は</w:t>
      </w:r>
      <w:r>
        <w:rPr>
          <w:rFonts w:hAnsi="ＭＳ 明朝" w:hint="eastAsia"/>
          <w:color w:val="000000"/>
          <w:sz w:val="24"/>
        </w:rPr>
        <w:t>、</w:t>
      </w:r>
      <w:r w:rsidRPr="0018321B">
        <w:rPr>
          <w:rFonts w:hAnsi="ＭＳ 明朝" w:hint="eastAsia"/>
          <w:color w:val="000000"/>
          <w:sz w:val="24"/>
        </w:rPr>
        <w:t>別表第１「常勤役員の報酬月額」の</w:t>
      </w:r>
      <w:r>
        <w:rPr>
          <w:rFonts w:hAnsi="ＭＳ 明朝" w:hint="eastAsia"/>
          <w:color w:val="000000"/>
          <w:sz w:val="24"/>
        </w:rPr>
        <w:t>うちから、評議員会が決議しない場合においては、監事の協議によって定めるものとする。</w:t>
      </w:r>
    </w:p>
    <w:p w:rsidR="002C338D" w:rsidRDefault="002C338D" w:rsidP="00747630">
      <w:pPr>
        <w:snapToGrid w:val="0"/>
        <w:jc w:val="left"/>
        <w:rPr>
          <w:rFonts w:hAnsi="ＭＳ 明朝"/>
          <w:color w:val="000000"/>
          <w:sz w:val="24"/>
        </w:rPr>
      </w:pPr>
    </w:p>
    <w:p w:rsidR="008310CA" w:rsidRPr="0018321B" w:rsidRDefault="008310CA" w:rsidP="00747630">
      <w:pPr>
        <w:snapToGrid w:val="0"/>
        <w:jc w:val="left"/>
        <w:rPr>
          <w:rFonts w:hAnsi="ＭＳ 明朝"/>
          <w:color w:val="000000"/>
          <w:sz w:val="24"/>
        </w:rPr>
      </w:pPr>
      <w:r w:rsidRPr="0018321B">
        <w:rPr>
          <w:rFonts w:hAnsi="ＭＳ 明朝"/>
          <w:color w:val="000000"/>
          <w:sz w:val="24"/>
        </w:rPr>
        <w:t>(</w:t>
      </w:r>
      <w:r w:rsidRPr="0018321B">
        <w:rPr>
          <w:rFonts w:hAnsi="ＭＳ 明朝" w:hint="eastAsia"/>
          <w:color w:val="000000"/>
          <w:sz w:val="24"/>
        </w:rPr>
        <w:t>報酬の支給日</w:t>
      </w:r>
      <w:r w:rsidRPr="0018321B">
        <w:rPr>
          <w:rFonts w:hAnsi="ＭＳ 明朝"/>
          <w:color w:val="000000"/>
          <w:sz w:val="24"/>
        </w:rPr>
        <w:t>)</w:t>
      </w:r>
    </w:p>
    <w:p w:rsidR="008310CA" w:rsidRPr="0018321B" w:rsidRDefault="0072246D" w:rsidP="0018321B">
      <w:pPr>
        <w:snapToGrid w:val="0"/>
        <w:ind w:left="240" w:hangingChars="100" w:hanging="240"/>
        <w:jc w:val="left"/>
        <w:rPr>
          <w:rFonts w:hAnsi="ＭＳ 明朝"/>
          <w:color w:val="000000"/>
          <w:sz w:val="24"/>
        </w:rPr>
      </w:pPr>
      <w:r w:rsidRPr="0018321B">
        <w:rPr>
          <w:rFonts w:hAnsi="ＭＳ 明朝" w:hint="eastAsia"/>
          <w:color w:val="000000"/>
          <w:sz w:val="24"/>
        </w:rPr>
        <w:t>第６</w:t>
      </w:r>
      <w:r w:rsidR="008310CA" w:rsidRPr="0018321B">
        <w:rPr>
          <w:rFonts w:hAnsi="ＭＳ 明朝" w:hint="eastAsia"/>
          <w:color w:val="000000"/>
          <w:sz w:val="24"/>
        </w:rPr>
        <w:t>条　報酬は、年間報酬額を定める場合を含め、月額をもって支給するものとし、毎月</w:t>
      </w:r>
      <w:r w:rsidRPr="0018321B">
        <w:rPr>
          <w:rFonts w:hAnsi="ＭＳ 明朝" w:hint="eastAsia"/>
          <w:color w:val="000000"/>
          <w:sz w:val="24"/>
        </w:rPr>
        <w:t>21日</w:t>
      </w:r>
      <w:r w:rsidR="008310CA" w:rsidRPr="0018321B">
        <w:rPr>
          <w:rFonts w:hAnsi="ＭＳ 明朝" w:hint="eastAsia"/>
          <w:color w:val="000000"/>
          <w:sz w:val="24"/>
        </w:rPr>
        <w:t>に支払うものとする。</w:t>
      </w:r>
      <w:r w:rsidRPr="0018321B">
        <w:rPr>
          <w:rFonts w:hAnsi="ＭＳ 明朝" w:hint="eastAsia"/>
          <w:color w:val="000000"/>
          <w:sz w:val="24"/>
        </w:rPr>
        <w:t>（但し、21日が土曜日、日曜日及び祝祭日の場合は、その前日とする。）</w:t>
      </w:r>
    </w:p>
    <w:p w:rsidR="0072246D" w:rsidRPr="0018321B" w:rsidRDefault="0072246D" w:rsidP="0072246D">
      <w:pPr>
        <w:snapToGrid w:val="0"/>
        <w:jc w:val="left"/>
        <w:rPr>
          <w:rFonts w:hAnsi="ＭＳ 明朝"/>
          <w:color w:val="000000"/>
          <w:sz w:val="24"/>
        </w:rPr>
      </w:pPr>
      <w:r w:rsidRPr="0018321B">
        <w:rPr>
          <w:rFonts w:hAnsi="ＭＳ 明朝" w:hint="eastAsia"/>
          <w:color w:val="000000"/>
          <w:sz w:val="24"/>
        </w:rPr>
        <w:t>２　月の途中で報酬を支給する場合は、日割りとする。</w:t>
      </w:r>
    </w:p>
    <w:p w:rsidR="008310CA" w:rsidRPr="0018321B" w:rsidRDefault="008310CA" w:rsidP="00747630">
      <w:pPr>
        <w:snapToGrid w:val="0"/>
        <w:jc w:val="left"/>
        <w:rPr>
          <w:sz w:val="24"/>
        </w:rPr>
      </w:pPr>
    </w:p>
    <w:p w:rsidR="008310CA" w:rsidRPr="0018321B" w:rsidRDefault="008310CA" w:rsidP="00747630">
      <w:pPr>
        <w:snapToGrid w:val="0"/>
        <w:jc w:val="left"/>
        <w:rPr>
          <w:rFonts w:hAnsi="ＭＳ 明朝"/>
          <w:color w:val="000000"/>
          <w:sz w:val="24"/>
        </w:rPr>
      </w:pPr>
      <w:r w:rsidRPr="0018321B">
        <w:rPr>
          <w:rFonts w:hAnsi="ＭＳ 明朝"/>
          <w:color w:val="000000"/>
          <w:sz w:val="24"/>
        </w:rPr>
        <w:t>(</w:t>
      </w:r>
      <w:r w:rsidRPr="0018321B">
        <w:rPr>
          <w:rFonts w:hAnsi="ＭＳ 明朝" w:hint="eastAsia"/>
          <w:color w:val="000000"/>
          <w:sz w:val="24"/>
        </w:rPr>
        <w:t>報酬等の支給方法</w:t>
      </w:r>
      <w:r w:rsidRPr="0018321B">
        <w:rPr>
          <w:rFonts w:hAnsi="ＭＳ 明朝"/>
          <w:color w:val="000000"/>
          <w:sz w:val="24"/>
        </w:rPr>
        <w:t>)</w:t>
      </w:r>
    </w:p>
    <w:p w:rsidR="008310CA" w:rsidRPr="0018321B" w:rsidRDefault="0072246D" w:rsidP="0018321B">
      <w:pPr>
        <w:snapToGrid w:val="0"/>
        <w:ind w:left="240" w:hangingChars="100" w:hanging="240"/>
        <w:jc w:val="left"/>
        <w:rPr>
          <w:color w:val="000000"/>
          <w:sz w:val="24"/>
        </w:rPr>
      </w:pPr>
      <w:r w:rsidRPr="0018321B">
        <w:rPr>
          <w:rFonts w:hAnsi="ＭＳ 明朝" w:hint="eastAsia"/>
          <w:color w:val="000000"/>
          <w:sz w:val="24"/>
        </w:rPr>
        <w:t>第７</w:t>
      </w:r>
      <w:r w:rsidR="008310CA" w:rsidRPr="0018321B">
        <w:rPr>
          <w:rFonts w:hAnsi="ＭＳ 明朝" w:hint="eastAsia"/>
          <w:color w:val="000000"/>
          <w:sz w:val="24"/>
        </w:rPr>
        <w:t>条　報酬等は通貨をもって本人に支給する。ただし、本人の指定する本人名義の金融機関口座に振り込むことができる。</w:t>
      </w:r>
    </w:p>
    <w:p w:rsidR="008310CA" w:rsidRPr="0018321B" w:rsidRDefault="008310CA" w:rsidP="0018321B">
      <w:pPr>
        <w:snapToGrid w:val="0"/>
        <w:ind w:left="240" w:hangingChars="100" w:hanging="240"/>
        <w:jc w:val="left"/>
        <w:rPr>
          <w:color w:val="000000"/>
          <w:sz w:val="24"/>
        </w:rPr>
      </w:pPr>
      <w:r w:rsidRPr="0018321B">
        <w:rPr>
          <w:rFonts w:hAnsi="ＭＳ 明朝" w:hint="eastAsia"/>
          <w:color w:val="000000"/>
          <w:sz w:val="24"/>
        </w:rPr>
        <w:t>２　報酬等は、法令の定めるところにより控除すべき金額及び本人から申出のあった立替</w:t>
      </w:r>
      <w:r w:rsidRPr="0018321B">
        <w:rPr>
          <w:rFonts w:hAnsi="ＭＳ 明朝" w:hint="eastAsia"/>
          <w:color w:val="000000"/>
          <w:sz w:val="24"/>
        </w:rPr>
        <w:lastRenderedPageBreak/>
        <w:t>金、積立金等を控除して支給する。</w:t>
      </w:r>
    </w:p>
    <w:p w:rsidR="008310CA" w:rsidRPr="0018321B" w:rsidRDefault="008310CA" w:rsidP="00747630">
      <w:pPr>
        <w:snapToGrid w:val="0"/>
        <w:jc w:val="left"/>
        <w:rPr>
          <w:sz w:val="24"/>
        </w:rPr>
      </w:pPr>
    </w:p>
    <w:p w:rsidR="008310CA" w:rsidRPr="0018321B" w:rsidRDefault="008310CA" w:rsidP="00747630">
      <w:pPr>
        <w:snapToGrid w:val="0"/>
        <w:jc w:val="left"/>
        <w:rPr>
          <w:rFonts w:hAnsi="ＭＳ 明朝"/>
          <w:color w:val="000000"/>
          <w:sz w:val="24"/>
        </w:rPr>
      </w:pPr>
      <w:r w:rsidRPr="0018321B">
        <w:rPr>
          <w:rFonts w:hAnsi="ＭＳ 明朝"/>
          <w:color w:val="000000"/>
          <w:sz w:val="24"/>
        </w:rPr>
        <w:t>(</w:t>
      </w:r>
      <w:r w:rsidRPr="0018321B">
        <w:rPr>
          <w:rFonts w:hAnsi="ＭＳ 明朝" w:hint="eastAsia"/>
          <w:color w:val="000000"/>
          <w:sz w:val="24"/>
        </w:rPr>
        <w:t>通勤費</w:t>
      </w:r>
      <w:r w:rsidRPr="0018321B">
        <w:rPr>
          <w:rFonts w:hAnsi="ＭＳ 明朝"/>
          <w:color w:val="000000"/>
          <w:sz w:val="24"/>
        </w:rPr>
        <w:t>)</w:t>
      </w:r>
    </w:p>
    <w:p w:rsidR="008310CA" w:rsidRPr="0018321B" w:rsidRDefault="0072246D" w:rsidP="0018321B">
      <w:pPr>
        <w:snapToGrid w:val="0"/>
        <w:ind w:left="240" w:hangingChars="100" w:hanging="240"/>
        <w:jc w:val="left"/>
        <w:rPr>
          <w:color w:val="000000"/>
          <w:sz w:val="24"/>
        </w:rPr>
      </w:pPr>
      <w:r w:rsidRPr="0018321B">
        <w:rPr>
          <w:rFonts w:hAnsi="ＭＳ 明朝" w:hint="eastAsia"/>
          <w:color w:val="000000"/>
          <w:sz w:val="24"/>
        </w:rPr>
        <w:t>第８</w:t>
      </w:r>
      <w:r w:rsidR="008310CA" w:rsidRPr="0018321B">
        <w:rPr>
          <w:rFonts w:hAnsi="ＭＳ 明朝" w:hint="eastAsia"/>
          <w:color w:val="000000"/>
          <w:sz w:val="24"/>
        </w:rPr>
        <w:t>条　常勤役員には、その通勤の実態に応じ、</w:t>
      </w:r>
      <w:r w:rsidR="00F42608">
        <w:rPr>
          <w:rFonts w:hint="eastAsia"/>
          <w:sz w:val="24"/>
        </w:rPr>
        <w:t>この法人の</w:t>
      </w:r>
      <w:r w:rsidR="00C7163B" w:rsidRPr="0018321B">
        <w:rPr>
          <w:rFonts w:hint="eastAsia"/>
          <w:sz w:val="24"/>
        </w:rPr>
        <w:t>事務局職員の給与に関する規則に準じて</w:t>
      </w:r>
      <w:r w:rsidR="008310CA" w:rsidRPr="0018321B">
        <w:rPr>
          <w:rFonts w:hAnsi="ＭＳ 明朝" w:hint="eastAsia"/>
          <w:color w:val="000000"/>
          <w:sz w:val="24"/>
        </w:rPr>
        <w:t>通勤費を支給する。</w:t>
      </w:r>
    </w:p>
    <w:p w:rsidR="008310CA" w:rsidRPr="0018321B" w:rsidRDefault="008310CA" w:rsidP="00747630">
      <w:pPr>
        <w:snapToGrid w:val="0"/>
        <w:jc w:val="left"/>
        <w:rPr>
          <w:sz w:val="24"/>
        </w:rPr>
      </w:pPr>
    </w:p>
    <w:p w:rsidR="008310CA" w:rsidRPr="0018321B" w:rsidRDefault="008310CA" w:rsidP="00747630">
      <w:pPr>
        <w:snapToGrid w:val="0"/>
        <w:jc w:val="left"/>
        <w:rPr>
          <w:rFonts w:hAnsi="ＭＳ 明朝"/>
          <w:color w:val="000000"/>
          <w:sz w:val="24"/>
        </w:rPr>
      </w:pPr>
      <w:r w:rsidRPr="0018321B">
        <w:rPr>
          <w:rFonts w:hAnsi="ＭＳ 明朝"/>
          <w:color w:val="000000"/>
          <w:sz w:val="24"/>
        </w:rPr>
        <w:t>(</w:t>
      </w:r>
      <w:r w:rsidR="003A1643" w:rsidRPr="0018321B">
        <w:rPr>
          <w:rFonts w:hAnsi="ＭＳ 明朝" w:hint="eastAsia"/>
          <w:color w:val="000000"/>
          <w:sz w:val="24"/>
        </w:rPr>
        <w:t>費</w:t>
      </w:r>
      <w:r w:rsidRPr="0018321B">
        <w:rPr>
          <w:rFonts w:hAnsi="ＭＳ 明朝" w:hint="eastAsia"/>
          <w:color w:val="000000"/>
          <w:sz w:val="24"/>
        </w:rPr>
        <w:t>用</w:t>
      </w:r>
      <w:r w:rsidRPr="0018321B">
        <w:rPr>
          <w:rFonts w:hAnsi="ＭＳ 明朝"/>
          <w:color w:val="000000"/>
          <w:sz w:val="24"/>
        </w:rPr>
        <w:t>)</w:t>
      </w:r>
    </w:p>
    <w:p w:rsidR="008310CA" w:rsidRPr="0018321B" w:rsidRDefault="0072246D" w:rsidP="0018321B">
      <w:pPr>
        <w:snapToGrid w:val="0"/>
        <w:ind w:left="240" w:hangingChars="100" w:hanging="240"/>
        <w:jc w:val="left"/>
        <w:rPr>
          <w:color w:val="000000"/>
          <w:sz w:val="24"/>
        </w:rPr>
      </w:pPr>
      <w:r w:rsidRPr="0018321B">
        <w:rPr>
          <w:rFonts w:hAnsi="ＭＳ 明朝" w:hint="eastAsia"/>
          <w:color w:val="000000"/>
          <w:sz w:val="24"/>
        </w:rPr>
        <w:t>第９</w:t>
      </w:r>
      <w:r w:rsidR="008310CA" w:rsidRPr="0018321B">
        <w:rPr>
          <w:rFonts w:hAnsi="ＭＳ 明朝" w:hint="eastAsia"/>
          <w:color w:val="000000"/>
          <w:sz w:val="24"/>
        </w:rPr>
        <w:t>条　この法人は、役員及び評議員がその職務の執行に当たって負担し、又は負担した費用については、これを請求のあった日から遅滞なく支払うものとし、また前払いを要するものについては前もって支払うものとする。</w:t>
      </w:r>
    </w:p>
    <w:p w:rsidR="008310CA" w:rsidRPr="0018321B" w:rsidRDefault="008310CA" w:rsidP="0018321B">
      <w:pPr>
        <w:snapToGrid w:val="0"/>
        <w:ind w:left="240" w:hangingChars="100" w:hanging="240"/>
        <w:jc w:val="left"/>
        <w:rPr>
          <w:color w:val="000000"/>
          <w:sz w:val="24"/>
        </w:rPr>
      </w:pPr>
    </w:p>
    <w:p w:rsidR="008310CA" w:rsidRPr="0018321B" w:rsidRDefault="008310CA" w:rsidP="00747630">
      <w:pPr>
        <w:snapToGrid w:val="0"/>
        <w:jc w:val="left"/>
        <w:rPr>
          <w:rFonts w:hAnsi="ＭＳ 明朝"/>
          <w:color w:val="000000"/>
          <w:sz w:val="24"/>
        </w:rPr>
      </w:pPr>
      <w:r w:rsidRPr="0018321B">
        <w:rPr>
          <w:rFonts w:hAnsi="ＭＳ 明朝"/>
          <w:color w:val="000000"/>
          <w:sz w:val="24"/>
        </w:rPr>
        <w:t>(</w:t>
      </w:r>
      <w:r w:rsidR="003A1643" w:rsidRPr="0018321B">
        <w:rPr>
          <w:rFonts w:hAnsi="ＭＳ 明朝" w:hint="eastAsia"/>
          <w:color w:val="000000"/>
          <w:sz w:val="24"/>
        </w:rPr>
        <w:t>公</w:t>
      </w:r>
      <w:r w:rsidRPr="0018321B">
        <w:rPr>
          <w:rFonts w:hAnsi="ＭＳ 明朝" w:hint="eastAsia"/>
          <w:color w:val="000000"/>
          <w:sz w:val="24"/>
        </w:rPr>
        <w:t>表</w:t>
      </w:r>
      <w:r w:rsidRPr="0018321B">
        <w:rPr>
          <w:rFonts w:hAnsi="ＭＳ 明朝"/>
          <w:color w:val="000000"/>
          <w:sz w:val="24"/>
        </w:rPr>
        <w:t>)</w:t>
      </w:r>
    </w:p>
    <w:p w:rsidR="008310CA" w:rsidRPr="0018321B" w:rsidRDefault="0072246D" w:rsidP="0018321B">
      <w:pPr>
        <w:snapToGrid w:val="0"/>
        <w:ind w:left="240" w:hangingChars="100" w:hanging="240"/>
        <w:jc w:val="left"/>
        <w:rPr>
          <w:color w:val="000000"/>
          <w:sz w:val="24"/>
        </w:rPr>
      </w:pPr>
      <w:r w:rsidRPr="0018321B">
        <w:rPr>
          <w:rFonts w:hAnsi="ＭＳ 明朝" w:hint="eastAsia"/>
          <w:color w:val="000000"/>
          <w:sz w:val="24"/>
        </w:rPr>
        <w:t>第10</w:t>
      </w:r>
      <w:r w:rsidR="008310CA" w:rsidRPr="0018321B">
        <w:rPr>
          <w:rFonts w:hAnsi="ＭＳ 明朝" w:hint="eastAsia"/>
          <w:color w:val="000000"/>
          <w:sz w:val="24"/>
        </w:rPr>
        <w:t>条　この法人は、この規程をもって、公益社団法人及び公益財団法人の認定等に関する法律第</w:t>
      </w:r>
      <w:r w:rsidR="008310CA" w:rsidRPr="0018321B">
        <w:rPr>
          <w:rFonts w:hAnsi="ＭＳ 明朝"/>
          <w:color w:val="000000"/>
          <w:sz w:val="24"/>
        </w:rPr>
        <w:t>20</w:t>
      </w:r>
      <w:r w:rsidR="008310CA" w:rsidRPr="0018321B">
        <w:rPr>
          <w:rFonts w:hAnsi="ＭＳ 明朝" w:hint="eastAsia"/>
          <w:color w:val="000000"/>
          <w:sz w:val="24"/>
        </w:rPr>
        <w:t>条第１項に定める報酬等の支給の基準として公表するものとする。</w:t>
      </w:r>
    </w:p>
    <w:p w:rsidR="008310CA" w:rsidRPr="0018321B" w:rsidRDefault="008310CA" w:rsidP="00747630">
      <w:pPr>
        <w:jc w:val="left"/>
        <w:rPr>
          <w:sz w:val="24"/>
        </w:rPr>
      </w:pPr>
    </w:p>
    <w:p w:rsidR="008310CA" w:rsidRPr="0018321B" w:rsidRDefault="008310CA" w:rsidP="00747630">
      <w:pPr>
        <w:snapToGrid w:val="0"/>
        <w:jc w:val="left"/>
        <w:rPr>
          <w:rFonts w:hAnsi="ＭＳ 明朝"/>
          <w:color w:val="000000"/>
          <w:sz w:val="24"/>
        </w:rPr>
      </w:pPr>
      <w:r w:rsidRPr="0018321B">
        <w:rPr>
          <w:rFonts w:hAnsi="ＭＳ 明朝"/>
          <w:color w:val="000000"/>
          <w:sz w:val="24"/>
        </w:rPr>
        <w:t>(</w:t>
      </w:r>
      <w:r w:rsidR="003A1643" w:rsidRPr="0018321B">
        <w:rPr>
          <w:rFonts w:hAnsi="ＭＳ 明朝" w:hint="eastAsia"/>
          <w:color w:val="000000"/>
          <w:sz w:val="24"/>
        </w:rPr>
        <w:t>改</w:t>
      </w:r>
      <w:r w:rsidRPr="0018321B">
        <w:rPr>
          <w:rFonts w:hAnsi="ＭＳ 明朝" w:hint="eastAsia"/>
          <w:color w:val="000000"/>
          <w:sz w:val="24"/>
        </w:rPr>
        <w:t>廃</w:t>
      </w:r>
      <w:r w:rsidRPr="0018321B">
        <w:rPr>
          <w:rFonts w:hAnsi="ＭＳ 明朝"/>
          <w:color w:val="000000"/>
          <w:sz w:val="24"/>
        </w:rPr>
        <w:t>)</w:t>
      </w:r>
    </w:p>
    <w:p w:rsidR="008310CA" w:rsidRPr="0018321B" w:rsidRDefault="008310CA" w:rsidP="00747630">
      <w:pPr>
        <w:snapToGrid w:val="0"/>
        <w:jc w:val="left"/>
        <w:rPr>
          <w:color w:val="000000"/>
          <w:sz w:val="24"/>
        </w:rPr>
      </w:pPr>
      <w:r w:rsidRPr="0018321B">
        <w:rPr>
          <w:rFonts w:hAnsi="ＭＳ 明朝" w:hint="eastAsia"/>
          <w:color w:val="000000"/>
          <w:sz w:val="24"/>
        </w:rPr>
        <w:t>第</w:t>
      </w:r>
      <w:r w:rsidR="0072246D" w:rsidRPr="0018321B">
        <w:rPr>
          <w:rFonts w:hAnsi="ＭＳ 明朝"/>
          <w:color w:val="000000"/>
          <w:sz w:val="24"/>
        </w:rPr>
        <w:t>1</w:t>
      </w:r>
      <w:r w:rsidR="0072246D" w:rsidRPr="0018321B">
        <w:rPr>
          <w:rFonts w:hAnsi="ＭＳ 明朝" w:hint="eastAsia"/>
          <w:color w:val="000000"/>
          <w:sz w:val="24"/>
        </w:rPr>
        <w:t>1</w:t>
      </w:r>
      <w:r w:rsidRPr="0018321B">
        <w:rPr>
          <w:rFonts w:hAnsi="ＭＳ 明朝" w:hint="eastAsia"/>
          <w:color w:val="000000"/>
          <w:sz w:val="24"/>
        </w:rPr>
        <w:t>条　この規程の改廃は、評議員会の決議を経て行う。</w:t>
      </w:r>
    </w:p>
    <w:p w:rsidR="008310CA" w:rsidRPr="0018321B" w:rsidRDefault="008310CA" w:rsidP="00747630">
      <w:pPr>
        <w:jc w:val="left"/>
        <w:rPr>
          <w:sz w:val="24"/>
        </w:rPr>
      </w:pPr>
    </w:p>
    <w:p w:rsidR="008310CA" w:rsidRPr="0018321B" w:rsidRDefault="008310CA" w:rsidP="00747630">
      <w:pPr>
        <w:snapToGrid w:val="0"/>
        <w:jc w:val="left"/>
        <w:rPr>
          <w:rFonts w:hAnsi="ＭＳ 明朝"/>
          <w:color w:val="000000"/>
          <w:sz w:val="24"/>
        </w:rPr>
      </w:pPr>
      <w:r w:rsidRPr="0018321B">
        <w:rPr>
          <w:rFonts w:hAnsi="ＭＳ 明朝"/>
          <w:color w:val="000000"/>
          <w:sz w:val="24"/>
        </w:rPr>
        <w:t>(</w:t>
      </w:r>
      <w:r w:rsidR="003A1643" w:rsidRPr="0018321B">
        <w:rPr>
          <w:rFonts w:hAnsi="ＭＳ 明朝" w:hint="eastAsia"/>
          <w:color w:val="000000"/>
          <w:sz w:val="24"/>
        </w:rPr>
        <w:t>補</w:t>
      </w:r>
      <w:r w:rsidRPr="0018321B">
        <w:rPr>
          <w:rFonts w:hAnsi="ＭＳ 明朝" w:hint="eastAsia"/>
          <w:color w:val="000000"/>
          <w:sz w:val="24"/>
        </w:rPr>
        <w:t>則</w:t>
      </w:r>
      <w:r w:rsidRPr="0018321B">
        <w:rPr>
          <w:rFonts w:hAnsi="ＭＳ 明朝"/>
          <w:color w:val="000000"/>
          <w:sz w:val="24"/>
        </w:rPr>
        <w:t>)</w:t>
      </w:r>
    </w:p>
    <w:p w:rsidR="008310CA" w:rsidRPr="0018321B" w:rsidRDefault="008310CA" w:rsidP="0018321B">
      <w:pPr>
        <w:snapToGrid w:val="0"/>
        <w:ind w:left="240" w:hangingChars="100" w:hanging="240"/>
        <w:jc w:val="left"/>
        <w:rPr>
          <w:color w:val="000000"/>
          <w:sz w:val="24"/>
        </w:rPr>
      </w:pPr>
      <w:r w:rsidRPr="0018321B">
        <w:rPr>
          <w:rFonts w:hAnsi="ＭＳ 明朝" w:hint="eastAsia"/>
          <w:color w:val="000000"/>
          <w:sz w:val="24"/>
        </w:rPr>
        <w:t>第</w:t>
      </w:r>
      <w:r w:rsidR="0072246D" w:rsidRPr="0018321B">
        <w:rPr>
          <w:rFonts w:hAnsi="ＭＳ 明朝"/>
          <w:color w:val="000000"/>
          <w:sz w:val="24"/>
        </w:rPr>
        <w:t>1</w:t>
      </w:r>
      <w:r w:rsidR="0072246D" w:rsidRPr="0018321B">
        <w:rPr>
          <w:rFonts w:hAnsi="ＭＳ 明朝" w:hint="eastAsia"/>
          <w:color w:val="000000"/>
          <w:sz w:val="24"/>
        </w:rPr>
        <w:t>2</w:t>
      </w:r>
      <w:r w:rsidRPr="0018321B">
        <w:rPr>
          <w:rFonts w:hAnsi="ＭＳ 明朝" w:hint="eastAsia"/>
          <w:color w:val="000000"/>
          <w:sz w:val="24"/>
        </w:rPr>
        <w:t>条　この規程の実施に関し必要な事項は、会長が理事会の承認を得て、別に定めるものとする。</w:t>
      </w:r>
    </w:p>
    <w:p w:rsidR="008310CA" w:rsidRPr="0018321B" w:rsidRDefault="008310CA" w:rsidP="00747630">
      <w:pPr>
        <w:jc w:val="left"/>
        <w:rPr>
          <w:sz w:val="24"/>
        </w:rPr>
      </w:pPr>
    </w:p>
    <w:p w:rsidR="008310CA" w:rsidRPr="0018321B" w:rsidRDefault="003A1643" w:rsidP="00747630">
      <w:pPr>
        <w:snapToGrid w:val="0"/>
        <w:jc w:val="left"/>
        <w:rPr>
          <w:color w:val="000000"/>
          <w:sz w:val="24"/>
        </w:rPr>
      </w:pPr>
      <w:r w:rsidRPr="0018321B">
        <w:rPr>
          <w:rFonts w:hAnsi="ＭＳ 明朝" w:hint="eastAsia"/>
          <w:color w:val="000000"/>
          <w:sz w:val="24"/>
        </w:rPr>
        <w:t>附</w:t>
      </w:r>
      <w:r w:rsidR="008310CA" w:rsidRPr="0018321B">
        <w:rPr>
          <w:rFonts w:hAnsi="ＭＳ 明朝" w:hint="eastAsia"/>
          <w:color w:val="000000"/>
          <w:sz w:val="24"/>
        </w:rPr>
        <w:t>則</w:t>
      </w:r>
    </w:p>
    <w:p w:rsidR="008310CA" w:rsidRDefault="002D14AC" w:rsidP="00747630">
      <w:pPr>
        <w:snapToGrid w:val="0"/>
        <w:jc w:val="left"/>
        <w:rPr>
          <w:rFonts w:hAnsi="ＭＳ 明朝" w:hint="eastAsia"/>
          <w:color w:val="000000"/>
          <w:sz w:val="24"/>
        </w:rPr>
      </w:pPr>
      <w:r w:rsidRPr="0018321B">
        <w:rPr>
          <w:rFonts w:hAnsi="ＭＳ 明朝" w:hint="eastAsia"/>
          <w:color w:val="000000"/>
          <w:sz w:val="24"/>
        </w:rPr>
        <w:t xml:space="preserve">　</w:t>
      </w:r>
      <w:r w:rsidR="00424922">
        <w:rPr>
          <w:rFonts w:hAnsi="ＭＳ 明朝" w:hint="eastAsia"/>
          <w:color w:val="000000"/>
          <w:sz w:val="24"/>
        </w:rPr>
        <w:t xml:space="preserve">１　</w:t>
      </w:r>
      <w:r w:rsidRPr="00424922">
        <w:rPr>
          <w:rFonts w:hAnsi="ＭＳ 明朝" w:hint="eastAsia"/>
          <w:color w:val="000000"/>
          <w:sz w:val="24"/>
        </w:rPr>
        <w:t>この規程は、公益財団法人愛媛県</w:t>
      </w:r>
      <w:r w:rsidR="00424922">
        <w:rPr>
          <w:rFonts w:hAnsi="ＭＳ 明朝" w:hint="eastAsia"/>
          <w:color w:val="000000"/>
          <w:sz w:val="24"/>
        </w:rPr>
        <w:t>体育</w:t>
      </w:r>
      <w:r w:rsidRPr="00424922">
        <w:rPr>
          <w:rFonts w:hAnsi="ＭＳ 明朝" w:hint="eastAsia"/>
          <w:color w:val="000000"/>
          <w:sz w:val="24"/>
        </w:rPr>
        <w:t>協会の設立の登記の日（平成２３年４月１</w:t>
      </w:r>
      <w:r w:rsidR="00CB3724" w:rsidRPr="00424922">
        <w:rPr>
          <w:rFonts w:hAnsi="ＭＳ 明朝" w:hint="eastAsia"/>
          <w:color w:val="000000"/>
          <w:sz w:val="24"/>
        </w:rPr>
        <w:t>日</w:t>
      </w:r>
      <w:r w:rsidR="008310CA" w:rsidRPr="00424922">
        <w:rPr>
          <w:rFonts w:hAnsi="ＭＳ 明朝" w:hint="eastAsia"/>
          <w:color w:val="000000"/>
          <w:sz w:val="24"/>
        </w:rPr>
        <w:t>）から施行する。</w:t>
      </w:r>
    </w:p>
    <w:p w:rsidR="00424922" w:rsidRDefault="00424922" w:rsidP="00424922">
      <w:pPr>
        <w:snapToGrid w:val="0"/>
        <w:jc w:val="left"/>
        <w:rPr>
          <w:rFonts w:ascii="ＭＳ Ｐゴシック" w:eastAsia="ＭＳ Ｐゴシック" w:hAnsi="ＭＳ Ｐゴシック" w:cs="ＭＳ Ｐゴシック" w:hint="eastAsia"/>
          <w:kern w:val="0"/>
          <w:lang w:val="ja-JP"/>
        </w:rPr>
      </w:pPr>
      <w:r>
        <w:rPr>
          <w:rFonts w:hAnsi="ＭＳ 明朝" w:hint="eastAsia"/>
          <w:color w:val="000000"/>
          <w:sz w:val="24"/>
        </w:rPr>
        <w:t xml:space="preserve">　２　この規程は、平成３０年４月１日から施行する。</w:t>
      </w:r>
    </w:p>
    <w:p w:rsidR="008310CA" w:rsidRPr="0018321B" w:rsidRDefault="008310CA" w:rsidP="00747630">
      <w:pPr>
        <w:snapToGrid w:val="0"/>
        <w:jc w:val="left"/>
        <w:rPr>
          <w:color w:val="000000"/>
          <w:sz w:val="24"/>
        </w:rPr>
      </w:pPr>
    </w:p>
    <w:p w:rsidR="008310CA" w:rsidRPr="0018321B" w:rsidRDefault="008310CA" w:rsidP="00747630">
      <w:pPr>
        <w:snapToGrid w:val="0"/>
        <w:jc w:val="left"/>
        <w:rPr>
          <w:color w:val="000000"/>
          <w:sz w:val="24"/>
        </w:rPr>
      </w:pPr>
    </w:p>
    <w:p w:rsidR="008310CA" w:rsidRPr="0018321B" w:rsidRDefault="008310CA" w:rsidP="00747630">
      <w:pPr>
        <w:snapToGrid w:val="0"/>
        <w:jc w:val="left"/>
        <w:rPr>
          <w:color w:val="000000"/>
          <w:sz w:val="24"/>
        </w:rPr>
      </w:pPr>
    </w:p>
    <w:p w:rsidR="008310CA" w:rsidRPr="0018321B" w:rsidRDefault="008310CA" w:rsidP="003115F1">
      <w:pPr>
        <w:snapToGrid w:val="0"/>
        <w:jc w:val="left"/>
        <w:rPr>
          <w:rFonts w:hAnsi="ＭＳ 明朝"/>
          <w:color w:val="000000"/>
          <w:sz w:val="24"/>
        </w:rPr>
      </w:pPr>
      <w:r w:rsidRPr="0018321B">
        <w:rPr>
          <w:rFonts w:hAnsi="ＭＳ 明朝" w:hint="eastAsia"/>
          <w:color w:val="000000"/>
          <w:sz w:val="24"/>
        </w:rPr>
        <w:t>別表第１　常勤役員の報酬月額</w:t>
      </w:r>
      <w:r w:rsidR="002D5B49" w:rsidRPr="0018321B">
        <w:rPr>
          <w:rFonts w:hAnsi="ＭＳ 明朝" w:hint="eastAsia"/>
          <w:color w:val="000000"/>
          <w:sz w:val="24"/>
        </w:rPr>
        <w:t xml:space="preserve">　１人につき</w:t>
      </w:r>
      <w:r w:rsidR="00410CF8" w:rsidRPr="0018321B">
        <w:rPr>
          <w:rFonts w:hAnsi="ＭＳ 明朝" w:hint="eastAsia"/>
          <w:color w:val="000000"/>
          <w:sz w:val="24"/>
        </w:rPr>
        <w:t>３５</w:t>
      </w:r>
      <w:r w:rsidRPr="0018321B">
        <w:rPr>
          <w:rFonts w:hAnsi="ＭＳ 明朝" w:hint="eastAsia"/>
          <w:color w:val="000000"/>
          <w:sz w:val="24"/>
        </w:rPr>
        <w:t>万円</w:t>
      </w:r>
      <w:r w:rsidR="00585C09" w:rsidRPr="0018321B">
        <w:rPr>
          <w:rFonts w:hAnsi="ＭＳ 明朝" w:hint="eastAsia"/>
          <w:color w:val="000000"/>
          <w:sz w:val="24"/>
        </w:rPr>
        <w:t>までの</w:t>
      </w:r>
      <w:r w:rsidR="00C7163B" w:rsidRPr="0018321B">
        <w:rPr>
          <w:rFonts w:hAnsi="ＭＳ 明朝" w:hint="eastAsia"/>
          <w:color w:val="000000"/>
          <w:sz w:val="24"/>
        </w:rPr>
        <w:t>範囲</w:t>
      </w:r>
      <w:r w:rsidR="00585C09" w:rsidRPr="0018321B">
        <w:rPr>
          <w:rFonts w:hAnsi="ＭＳ 明朝" w:hint="eastAsia"/>
          <w:color w:val="000000"/>
          <w:sz w:val="24"/>
        </w:rPr>
        <w:t>内</w:t>
      </w:r>
      <w:r w:rsidR="002D5B49" w:rsidRPr="0018321B">
        <w:rPr>
          <w:rFonts w:hAnsi="ＭＳ 明朝" w:hint="eastAsia"/>
          <w:color w:val="000000"/>
          <w:sz w:val="24"/>
        </w:rPr>
        <w:t>で支給する</w:t>
      </w:r>
      <w:r w:rsidRPr="0018321B">
        <w:rPr>
          <w:rFonts w:hAnsi="ＭＳ 明朝" w:hint="eastAsia"/>
          <w:color w:val="000000"/>
          <w:sz w:val="24"/>
        </w:rPr>
        <w:t xml:space="preserve">　　</w:t>
      </w:r>
    </w:p>
    <w:p w:rsidR="008310CA" w:rsidRPr="003115F1" w:rsidRDefault="008310CA">
      <w:pPr>
        <w:rPr>
          <w:sz w:val="24"/>
        </w:rPr>
      </w:pPr>
    </w:p>
    <w:sectPr w:rsidR="008310CA" w:rsidRPr="003115F1" w:rsidSect="0048459A">
      <w:type w:val="nextColumn"/>
      <w:pgSz w:w="11907" w:h="16840" w:code="9"/>
      <w:pgMar w:top="1418" w:right="1134" w:bottom="1418" w:left="1134" w:header="142" w:footer="142" w:gutter="0"/>
      <w:cols w:space="425"/>
      <w:docGrid w:type="lines" w:linePitch="368" w:charSpace="20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1B" w:rsidRDefault="0018321B" w:rsidP="00747630">
      <w:r>
        <w:separator/>
      </w:r>
    </w:p>
  </w:endnote>
  <w:endnote w:type="continuationSeparator" w:id="0">
    <w:p w:rsidR="0018321B" w:rsidRDefault="0018321B" w:rsidP="0074763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1B" w:rsidRDefault="0018321B" w:rsidP="00747630">
      <w:r>
        <w:separator/>
      </w:r>
    </w:p>
  </w:footnote>
  <w:footnote w:type="continuationSeparator" w:id="0">
    <w:p w:rsidR="0018321B" w:rsidRDefault="0018321B" w:rsidP="00747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2"/>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630"/>
    <w:rsid w:val="00024461"/>
    <w:rsid w:val="00092464"/>
    <w:rsid w:val="000B2058"/>
    <w:rsid w:val="0016289B"/>
    <w:rsid w:val="00183142"/>
    <w:rsid w:val="0018321B"/>
    <w:rsid w:val="00184534"/>
    <w:rsid w:val="001B65BA"/>
    <w:rsid w:val="002C338D"/>
    <w:rsid w:val="002D14AC"/>
    <w:rsid w:val="002D5B49"/>
    <w:rsid w:val="0030253C"/>
    <w:rsid w:val="003115F1"/>
    <w:rsid w:val="003163DC"/>
    <w:rsid w:val="00320FF4"/>
    <w:rsid w:val="00370A5F"/>
    <w:rsid w:val="0039004B"/>
    <w:rsid w:val="003A1643"/>
    <w:rsid w:val="00410CF8"/>
    <w:rsid w:val="00424922"/>
    <w:rsid w:val="00460559"/>
    <w:rsid w:val="00471DC1"/>
    <w:rsid w:val="0048459A"/>
    <w:rsid w:val="004A64B5"/>
    <w:rsid w:val="005025CB"/>
    <w:rsid w:val="0058597B"/>
    <w:rsid w:val="00585C09"/>
    <w:rsid w:val="005A6BA5"/>
    <w:rsid w:val="005C2657"/>
    <w:rsid w:val="005C3EA3"/>
    <w:rsid w:val="005D3281"/>
    <w:rsid w:val="005F015E"/>
    <w:rsid w:val="0060265D"/>
    <w:rsid w:val="00636641"/>
    <w:rsid w:val="00640E51"/>
    <w:rsid w:val="006A2CD8"/>
    <w:rsid w:val="006B0191"/>
    <w:rsid w:val="006B3092"/>
    <w:rsid w:val="0070549A"/>
    <w:rsid w:val="00707D14"/>
    <w:rsid w:val="00720119"/>
    <w:rsid w:val="0072246D"/>
    <w:rsid w:val="00747630"/>
    <w:rsid w:val="007F40A2"/>
    <w:rsid w:val="007F6014"/>
    <w:rsid w:val="0080325F"/>
    <w:rsid w:val="00824843"/>
    <w:rsid w:val="008310CA"/>
    <w:rsid w:val="008A4688"/>
    <w:rsid w:val="008A5B5F"/>
    <w:rsid w:val="008A6139"/>
    <w:rsid w:val="00913736"/>
    <w:rsid w:val="00917805"/>
    <w:rsid w:val="00957F57"/>
    <w:rsid w:val="009B13EF"/>
    <w:rsid w:val="009D28A3"/>
    <w:rsid w:val="00A32722"/>
    <w:rsid w:val="00AB6429"/>
    <w:rsid w:val="00AC578C"/>
    <w:rsid w:val="00B041AE"/>
    <w:rsid w:val="00B5071E"/>
    <w:rsid w:val="00B56293"/>
    <w:rsid w:val="00B90C0C"/>
    <w:rsid w:val="00B90CE0"/>
    <w:rsid w:val="00B9595F"/>
    <w:rsid w:val="00BA3095"/>
    <w:rsid w:val="00BB425A"/>
    <w:rsid w:val="00BD5AEB"/>
    <w:rsid w:val="00C3606F"/>
    <w:rsid w:val="00C7163B"/>
    <w:rsid w:val="00C8344D"/>
    <w:rsid w:val="00CB3724"/>
    <w:rsid w:val="00DD0E1E"/>
    <w:rsid w:val="00E12E56"/>
    <w:rsid w:val="00E53194"/>
    <w:rsid w:val="00E761FC"/>
    <w:rsid w:val="00EE4A57"/>
    <w:rsid w:val="00EF4996"/>
    <w:rsid w:val="00EF4CD6"/>
    <w:rsid w:val="00F16878"/>
    <w:rsid w:val="00F42608"/>
    <w:rsid w:val="00F763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30"/>
    <w:pPr>
      <w:widowControl w:val="0"/>
      <w:jc w:val="both"/>
    </w:pPr>
    <w:rPr>
      <w:rFonts w:ascii="ＭＳ 明朝"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47630"/>
    <w:pPr>
      <w:tabs>
        <w:tab w:val="center" w:pos="4252"/>
        <w:tab w:val="right" w:pos="8504"/>
      </w:tabs>
      <w:snapToGrid w:val="0"/>
    </w:pPr>
  </w:style>
  <w:style w:type="character" w:customStyle="1" w:styleId="a4">
    <w:name w:val="ヘッダー (文字)"/>
    <w:basedOn w:val="a0"/>
    <w:link w:val="a3"/>
    <w:uiPriority w:val="99"/>
    <w:semiHidden/>
    <w:locked/>
    <w:rsid w:val="00747630"/>
    <w:rPr>
      <w:rFonts w:ascii="ＭＳ 明朝" w:eastAsia="ＭＳ 明朝" w:cs="Times New Roman"/>
      <w:sz w:val="24"/>
      <w:szCs w:val="24"/>
    </w:rPr>
  </w:style>
  <w:style w:type="paragraph" w:styleId="a5">
    <w:name w:val="footer"/>
    <w:basedOn w:val="a"/>
    <w:link w:val="a6"/>
    <w:uiPriority w:val="99"/>
    <w:semiHidden/>
    <w:rsid w:val="00747630"/>
    <w:pPr>
      <w:tabs>
        <w:tab w:val="center" w:pos="4252"/>
        <w:tab w:val="right" w:pos="8504"/>
      </w:tabs>
      <w:snapToGrid w:val="0"/>
    </w:pPr>
  </w:style>
  <w:style w:type="character" w:customStyle="1" w:styleId="a6">
    <w:name w:val="フッター (文字)"/>
    <w:basedOn w:val="a0"/>
    <w:link w:val="a5"/>
    <w:uiPriority w:val="99"/>
    <w:semiHidden/>
    <w:locked/>
    <w:rsid w:val="00747630"/>
    <w:rPr>
      <w:rFonts w:ascii="ＭＳ 明朝" w:eastAsia="ＭＳ 明朝" w:cs="Times New Roman"/>
      <w:sz w:val="24"/>
      <w:szCs w:val="24"/>
    </w:rPr>
  </w:style>
  <w:style w:type="character" w:styleId="a7">
    <w:name w:val="annotation reference"/>
    <w:basedOn w:val="a0"/>
    <w:uiPriority w:val="99"/>
    <w:semiHidden/>
    <w:rsid w:val="0070549A"/>
    <w:rPr>
      <w:rFonts w:cs="Times New Roman"/>
      <w:sz w:val="18"/>
      <w:szCs w:val="18"/>
    </w:rPr>
  </w:style>
  <w:style w:type="paragraph" w:styleId="a8">
    <w:name w:val="annotation text"/>
    <w:basedOn w:val="a"/>
    <w:link w:val="a9"/>
    <w:uiPriority w:val="99"/>
    <w:semiHidden/>
    <w:rsid w:val="0070549A"/>
    <w:pPr>
      <w:jc w:val="left"/>
    </w:pPr>
  </w:style>
  <w:style w:type="character" w:customStyle="1" w:styleId="a9">
    <w:name w:val="コメント文字列 (文字)"/>
    <w:basedOn w:val="a0"/>
    <w:link w:val="a8"/>
    <w:uiPriority w:val="99"/>
    <w:semiHidden/>
    <w:locked/>
    <w:rsid w:val="0016289B"/>
    <w:rPr>
      <w:rFonts w:ascii="ＭＳ 明朝" w:hAnsi="Times New Roman" w:cs="Times New Roman"/>
      <w:sz w:val="24"/>
      <w:szCs w:val="24"/>
    </w:rPr>
  </w:style>
  <w:style w:type="paragraph" w:styleId="aa">
    <w:name w:val="annotation subject"/>
    <w:basedOn w:val="a8"/>
    <w:next w:val="a8"/>
    <w:link w:val="ab"/>
    <w:uiPriority w:val="99"/>
    <w:semiHidden/>
    <w:rsid w:val="0070549A"/>
    <w:rPr>
      <w:b/>
      <w:bCs/>
    </w:rPr>
  </w:style>
  <w:style w:type="character" w:customStyle="1" w:styleId="ab">
    <w:name w:val="コメント内容 (文字)"/>
    <w:basedOn w:val="a9"/>
    <w:link w:val="aa"/>
    <w:uiPriority w:val="99"/>
    <w:semiHidden/>
    <w:locked/>
    <w:rsid w:val="0016289B"/>
    <w:rPr>
      <w:b/>
      <w:bCs/>
    </w:rPr>
  </w:style>
  <w:style w:type="paragraph" w:styleId="ac">
    <w:name w:val="Balloon Text"/>
    <w:basedOn w:val="a"/>
    <w:link w:val="ad"/>
    <w:uiPriority w:val="99"/>
    <w:semiHidden/>
    <w:rsid w:val="0070549A"/>
    <w:rPr>
      <w:rFonts w:ascii="Arial" w:eastAsia="ＭＳ ゴシック" w:hAnsi="Arial"/>
      <w:sz w:val="18"/>
      <w:szCs w:val="18"/>
    </w:rPr>
  </w:style>
  <w:style w:type="character" w:customStyle="1" w:styleId="ad">
    <w:name w:val="吹き出し (文字)"/>
    <w:basedOn w:val="a0"/>
    <w:link w:val="ac"/>
    <w:uiPriority w:val="99"/>
    <w:semiHidden/>
    <w:locked/>
    <w:rsid w:val="0016289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C64B-41A7-4F81-B21E-FBE5EFF2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1351</Words>
  <Characters>116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役員及び評議員の報酬等並びに費用に関する規程（案）</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役員及び評議員の報酬等並びに費用に関する規程（案）</dc:title>
  <dc:subject/>
  <dc:creator>体育協会</dc:creator>
  <cp:keywords/>
  <dc:description/>
  <cp:lastModifiedBy>matsumoto</cp:lastModifiedBy>
  <cp:revision>28</cp:revision>
  <cp:lastPrinted>2011-04-15T10:35:00Z</cp:lastPrinted>
  <dcterms:created xsi:type="dcterms:W3CDTF">2010-10-17T23:55:00Z</dcterms:created>
  <dcterms:modified xsi:type="dcterms:W3CDTF">2018-03-16T06:02:00Z</dcterms:modified>
</cp:coreProperties>
</file>